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46465" w:rsidRPr="000777B6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0777B6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FA180E" w:rsidRPr="000777B6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777B6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0777B6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FA180E" w:rsidRPr="000777B6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0777B6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0777B6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A180E" w:rsidRPr="000777B6" w:rsidRDefault="00FA180E" w:rsidP="00FA180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FA180E" w:rsidRPr="008B2983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“</w:t>
      </w:r>
      <w:r w:rsidR="00AA6FD4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” </w:t>
      </w:r>
      <w:r w:rsidR="00AA6FD4">
        <w:rPr>
          <w:rFonts w:ascii="Arial" w:hAnsi="Arial" w:cs="Arial"/>
          <w:b/>
          <w:color w:val="000000" w:themeColor="text1"/>
          <w:sz w:val="18"/>
          <w:szCs w:val="18"/>
        </w:rPr>
        <w:t>______________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202</w:t>
      </w:r>
      <w:r w:rsidR="00AA6FD4"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="008B2983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 </w:t>
      </w:r>
      <w:r w:rsidRPr="00077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№ </w:t>
      </w:r>
      <w:r w:rsidR="00AA6FD4">
        <w:rPr>
          <w:rFonts w:ascii="Arial" w:hAnsi="Arial" w:cs="Arial"/>
          <w:b/>
          <w:color w:val="000000" w:themeColor="text1"/>
          <w:sz w:val="18"/>
          <w:szCs w:val="18"/>
        </w:rPr>
        <w:t>___________</w:t>
      </w:r>
    </w:p>
    <w:p w:rsidR="00FA180E" w:rsidRPr="000777B6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644A50" w:rsidRPr="006E47B6" w:rsidRDefault="006E47B6" w:rsidP="00C22E37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04066C">
        <w:rPr>
          <w:b/>
          <w:color w:val="000000"/>
          <w:sz w:val="28"/>
          <w:szCs w:val="28"/>
        </w:rPr>
        <w:t>я</w:t>
      </w:r>
      <w:r w:rsidRPr="006E47B6">
        <w:rPr>
          <w:b/>
          <w:color w:val="000000"/>
          <w:sz w:val="28"/>
          <w:szCs w:val="28"/>
        </w:rPr>
        <w:t xml:space="preserve"> в</w:t>
      </w:r>
    </w:p>
    <w:p w:rsidR="006E47B6" w:rsidRPr="006E47B6" w:rsidRDefault="006E47B6" w:rsidP="00C22E37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:rsidR="006E47B6" w:rsidRPr="006E47B6" w:rsidRDefault="006E47B6" w:rsidP="00C22E37">
      <w:pPr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:rsidR="006E47B6" w:rsidRPr="006E47B6" w:rsidRDefault="006E47B6" w:rsidP="00C22E37">
      <w:pPr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от </w:t>
      </w:r>
      <w:r w:rsidR="001C0289">
        <w:rPr>
          <w:b/>
          <w:color w:val="000000"/>
          <w:sz w:val="28"/>
          <w:szCs w:val="28"/>
        </w:rPr>
        <w:t>19 декабря 2025</w:t>
      </w:r>
      <w:r w:rsidRPr="006E47B6">
        <w:rPr>
          <w:b/>
          <w:color w:val="000000"/>
          <w:sz w:val="28"/>
          <w:szCs w:val="28"/>
        </w:rPr>
        <w:t xml:space="preserve"> года № </w:t>
      </w:r>
      <w:r w:rsidR="001C0289">
        <w:rPr>
          <w:b/>
          <w:color w:val="000000"/>
          <w:sz w:val="28"/>
          <w:szCs w:val="28"/>
        </w:rPr>
        <w:t>1562</w:t>
      </w:r>
      <w:r w:rsidRPr="006E47B6">
        <w:rPr>
          <w:b/>
          <w:color w:val="000000"/>
          <w:sz w:val="28"/>
          <w:szCs w:val="28"/>
        </w:rPr>
        <w:t>-па</w:t>
      </w:r>
    </w:p>
    <w:p w:rsidR="00644A50" w:rsidRPr="006E47B6" w:rsidRDefault="00644A50" w:rsidP="00C22E37">
      <w:pPr>
        <w:rPr>
          <w:b/>
          <w:color w:val="000000"/>
          <w:sz w:val="28"/>
          <w:szCs w:val="28"/>
        </w:rPr>
      </w:pPr>
    </w:p>
    <w:p w:rsidR="00644A50" w:rsidRPr="006E47B6" w:rsidRDefault="00644A50" w:rsidP="00C22E37">
      <w:pPr>
        <w:ind w:firstLine="720"/>
        <w:jc w:val="both"/>
        <w:rPr>
          <w:sz w:val="28"/>
          <w:szCs w:val="28"/>
        </w:rPr>
      </w:pPr>
    </w:p>
    <w:p w:rsidR="00644A50" w:rsidRPr="006E47B6" w:rsidRDefault="00644A50" w:rsidP="00C22E37">
      <w:pPr>
        <w:ind w:firstLine="720"/>
        <w:jc w:val="both"/>
        <w:rPr>
          <w:sz w:val="28"/>
          <w:szCs w:val="28"/>
        </w:rPr>
      </w:pPr>
    </w:p>
    <w:p w:rsidR="00644A50" w:rsidRPr="006E47B6" w:rsidRDefault="00644A50" w:rsidP="00C22E37">
      <w:pPr>
        <w:pStyle w:val="ad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В соответствии с </w:t>
      </w:r>
      <w:r w:rsidR="005114A4">
        <w:rPr>
          <w:sz w:val="28"/>
          <w:szCs w:val="28"/>
          <w:lang w:val="ru-RU"/>
        </w:rPr>
        <w:t>Ф</w:t>
      </w:r>
      <w:r w:rsidRPr="006E47B6">
        <w:rPr>
          <w:sz w:val="28"/>
          <w:szCs w:val="28"/>
        </w:rPr>
        <w:t>едеральным</w:t>
      </w:r>
      <w:r w:rsidR="006E47B6" w:rsidRPr="006E47B6">
        <w:rPr>
          <w:sz w:val="28"/>
          <w:szCs w:val="28"/>
        </w:rPr>
        <w:t xml:space="preserve"> законом</w:t>
      </w:r>
      <w:r w:rsidRPr="006E47B6">
        <w:rPr>
          <w:sz w:val="28"/>
          <w:szCs w:val="28"/>
        </w:rPr>
        <w:t xml:space="preserve"> от 27 июля 2010 года </w:t>
      </w:r>
      <w:r w:rsidR="00E8331C">
        <w:rPr>
          <w:sz w:val="28"/>
          <w:szCs w:val="28"/>
        </w:rPr>
        <w:br/>
      </w:r>
      <w:r w:rsidRPr="006E47B6">
        <w:rPr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="006E47B6" w:rsidRPr="006E47B6">
        <w:rPr>
          <w:sz w:val="28"/>
          <w:szCs w:val="28"/>
        </w:rPr>
        <w:t xml:space="preserve">постановлением администрации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Белгородской области»</w:t>
      </w:r>
      <w:r w:rsidR="006E47B6" w:rsidRPr="006E47B6">
        <w:rPr>
          <w:sz w:val="28"/>
          <w:szCs w:val="28"/>
          <w:lang w:val="ru-RU"/>
        </w:rPr>
        <w:t>, на основании</w:t>
      </w:r>
      <w:r w:rsidR="006E47B6" w:rsidRPr="006E47B6">
        <w:rPr>
          <w:sz w:val="28"/>
          <w:szCs w:val="28"/>
        </w:rPr>
        <w:t xml:space="preserve"> </w:t>
      </w:r>
      <w:r w:rsidRPr="006E47B6">
        <w:rPr>
          <w:sz w:val="28"/>
          <w:szCs w:val="28"/>
        </w:rPr>
        <w:t>Устав</w:t>
      </w:r>
      <w:r w:rsidR="006E47B6">
        <w:rPr>
          <w:sz w:val="28"/>
          <w:szCs w:val="28"/>
          <w:lang w:val="ru-RU"/>
        </w:rPr>
        <w:t>а</w:t>
      </w:r>
      <w:r w:rsidR="006E47B6">
        <w:rPr>
          <w:sz w:val="28"/>
          <w:szCs w:val="28"/>
        </w:rPr>
        <w:t xml:space="preserve">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:rsidR="00644A50" w:rsidRPr="006E47B6" w:rsidRDefault="00644A50" w:rsidP="00C22E37">
      <w:pPr>
        <w:tabs>
          <w:tab w:val="left" w:pos="3402"/>
        </w:tabs>
        <w:ind w:firstLine="851"/>
        <w:jc w:val="both"/>
        <w:rPr>
          <w:sz w:val="28"/>
          <w:szCs w:val="28"/>
        </w:rPr>
      </w:pPr>
    </w:p>
    <w:p w:rsidR="00644A50" w:rsidRPr="006E47B6" w:rsidRDefault="00644A50" w:rsidP="00C22E37">
      <w:pPr>
        <w:tabs>
          <w:tab w:val="left" w:pos="3045"/>
        </w:tabs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:rsidR="00644A50" w:rsidRPr="006E47B6" w:rsidRDefault="00644A50" w:rsidP="00C22E37">
      <w:pPr>
        <w:jc w:val="both"/>
        <w:rPr>
          <w:sz w:val="28"/>
          <w:szCs w:val="28"/>
        </w:rPr>
      </w:pPr>
    </w:p>
    <w:p w:rsidR="000D3F51" w:rsidRPr="00010084" w:rsidRDefault="00644A50" w:rsidP="00C22E37">
      <w:pPr>
        <w:ind w:firstLine="851"/>
        <w:jc w:val="both"/>
        <w:rPr>
          <w:sz w:val="28"/>
          <w:szCs w:val="28"/>
        </w:rPr>
      </w:pPr>
      <w:r w:rsidRPr="00010084">
        <w:rPr>
          <w:sz w:val="28"/>
          <w:szCs w:val="28"/>
        </w:rPr>
        <w:t xml:space="preserve">1. </w:t>
      </w:r>
      <w:r w:rsidR="006E47B6" w:rsidRPr="00010084">
        <w:rPr>
          <w:sz w:val="28"/>
          <w:szCs w:val="28"/>
        </w:rPr>
        <w:t>Внести изменени</w:t>
      </w:r>
      <w:r w:rsidR="0004066C" w:rsidRPr="00010084">
        <w:rPr>
          <w:sz w:val="28"/>
          <w:szCs w:val="28"/>
        </w:rPr>
        <w:t>е</w:t>
      </w:r>
      <w:r w:rsidR="006E47B6" w:rsidRPr="00010084">
        <w:rPr>
          <w:sz w:val="28"/>
          <w:szCs w:val="28"/>
        </w:rPr>
        <w:t xml:space="preserve"> в постановление администрации </w:t>
      </w:r>
      <w:proofErr w:type="spellStart"/>
      <w:r w:rsidR="006E47B6" w:rsidRPr="00010084">
        <w:rPr>
          <w:sz w:val="28"/>
          <w:szCs w:val="28"/>
        </w:rPr>
        <w:t>Губкинского</w:t>
      </w:r>
      <w:proofErr w:type="spellEnd"/>
      <w:r w:rsidR="006E47B6" w:rsidRPr="00010084">
        <w:rPr>
          <w:sz w:val="28"/>
          <w:szCs w:val="28"/>
        </w:rPr>
        <w:t xml:space="preserve"> городского округа от </w:t>
      </w:r>
      <w:r w:rsidR="001C0289">
        <w:rPr>
          <w:sz w:val="28"/>
          <w:szCs w:val="28"/>
        </w:rPr>
        <w:t>19 декабря 2025</w:t>
      </w:r>
      <w:r w:rsidR="006E47B6" w:rsidRPr="00010084">
        <w:rPr>
          <w:sz w:val="28"/>
          <w:szCs w:val="28"/>
        </w:rPr>
        <w:t xml:space="preserve"> года № </w:t>
      </w:r>
      <w:r w:rsidR="001C0289">
        <w:rPr>
          <w:sz w:val="28"/>
          <w:szCs w:val="28"/>
        </w:rPr>
        <w:t>1562</w:t>
      </w:r>
      <w:bookmarkStart w:id="0" w:name="_GoBack"/>
      <w:bookmarkEnd w:id="0"/>
      <w:r w:rsidR="006E47B6" w:rsidRPr="00010084">
        <w:rPr>
          <w:sz w:val="28"/>
          <w:szCs w:val="28"/>
        </w:rPr>
        <w:t>-па «Об утверждении</w:t>
      </w:r>
      <w:r w:rsidRPr="00010084">
        <w:rPr>
          <w:sz w:val="28"/>
          <w:szCs w:val="28"/>
        </w:rPr>
        <w:t xml:space="preserve"> административн</w:t>
      </w:r>
      <w:r w:rsidR="006E47B6" w:rsidRPr="00010084">
        <w:rPr>
          <w:sz w:val="28"/>
          <w:szCs w:val="28"/>
        </w:rPr>
        <w:t>ого</w:t>
      </w:r>
      <w:r w:rsidRPr="00010084">
        <w:rPr>
          <w:sz w:val="28"/>
          <w:szCs w:val="28"/>
        </w:rPr>
        <w:t xml:space="preserve"> регламент</w:t>
      </w:r>
      <w:r w:rsidR="006E47B6" w:rsidRPr="00010084">
        <w:rPr>
          <w:sz w:val="28"/>
          <w:szCs w:val="28"/>
        </w:rPr>
        <w:t>а</w:t>
      </w:r>
      <w:r w:rsidRPr="00010084">
        <w:rPr>
          <w:sz w:val="28"/>
          <w:szCs w:val="28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D3F51" w:rsidRPr="00010084">
        <w:rPr>
          <w:sz w:val="28"/>
          <w:szCs w:val="28"/>
        </w:rPr>
        <w:t>:</w:t>
      </w:r>
    </w:p>
    <w:p w:rsidR="00AA6FD4" w:rsidRPr="00C22E37" w:rsidRDefault="000D3F51" w:rsidP="00C22E37">
      <w:pPr>
        <w:ind w:firstLine="709"/>
        <w:jc w:val="both"/>
        <w:rPr>
          <w:sz w:val="28"/>
          <w:szCs w:val="28"/>
        </w:rPr>
      </w:pPr>
      <w:r w:rsidRPr="00C22E37">
        <w:rPr>
          <w:sz w:val="28"/>
          <w:szCs w:val="28"/>
        </w:rPr>
        <w:t xml:space="preserve">- </w:t>
      </w:r>
      <w:r w:rsidR="00AA6FD4" w:rsidRPr="00C22E37">
        <w:rPr>
          <w:sz w:val="28"/>
          <w:szCs w:val="28"/>
        </w:rPr>
        <w:t>приложени</w:t>
      </w:r>
      <w:r w:rsidR="002A2408" w:rsidRPr="00C22E37">
        <w:rPr>
          <w:sz w:val="28"/>
          <w:szCs w:val="28"/>
        </w:rPr>
        <w:t>е</w:t>
      </w:r>
      <w:r w:rsidR="00AA6FD4" w:rsidRPr="00C22E37">
        <w:rPr>
          <w:sz w:val="28"/>
          <w:szCs w:val="28"/>
        </w:rPr>
        <w:t xml:space="preserve"> № 4 к </w:t>
      </w:r>
      <w:r w:rsidRPr="00C22E37">
        <w:rPr>
          <w:sz w:val="28"/>
          <w:szCs w:val="28"/>
        </w:rPr>
        <w:t>административн</w:t>
      </w:r>
      <w:r w:rsidR="00AA6FD4" w:rsidRPr="00C22E37">
        <w:rPr>
          <w:sz w:val="28"/>
          <w:szCs w:val="28"/>
        </w:rPr>
        <w:t>ому</w:t>
      </w:r>
      <w:r w:rsidRPr="00C22E37">
        <w:rPr>
          <w:sz w:val="28"/>
          <w:szCs w:val="28"/>
        </w:rPr>
        <w:t xml:space="preserve"> регламент</w:t>
      </w:r>
      <w:r w:rsidR="00AA6FD4" w:rsidRPr="00C22E37">
        <w:rPr>
          <w:sz w:val="28"/>
          <w:szCs w:val="28"/>
        </w:rPr>
        <w:t>у</w:t>
      </w:r>
      <w:r w:rsidRPr="00C22E37">
        <w:rPr>
          <w:sz w:val="28"/>
          <w:szCs w:val="28"/>
        </w:rPr>
        <w:t xml:space="preserve"> предо</w:t>
      </w:r>
      <w:r w:rsidR="002A2408" w:rsidRPr="00C22E37">
        <w:rPr>
          <w:sz w:val="28"/>
          <w:szCs w:val="28"/>
        </w:rPr>
        <w:t>ставления муниципальной услуги «</w:t>
      </w:r>
      <w:r w:rsidR="00C22E37" w:rsidRPr="00C22E37">
        <w:rPr>
          <w:bCs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</w:t>
      </w:r>
      <w:r w:rsidR="00C22E37" w:rsidRPr="00C22E37">
        <w:rPr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="00C22E37" w:rsidRPr="00C22E37">
        <w:rPr>
          <w:bCs/>
          <w:sz w:val="28"/>
          <w:szCs w:val="28"/>
        </w:rPr>
        <w:br/>
        <w:t xml:space="preserve">или отказа в предоставлении муниципальной услуги» </w:t>
      </w:r>
      <w:r w:rsidRPr="00C22E37">
        <w:rPr>
          <w:sz w:val="28"/>
          <w:szCs w:val="28"/>
        </w:rPr>
        <w:t>изложить в редакции</w:t>
      </w:r>
      <w:r w:rsidR="00010084" w:rsidRPr="00C22E37">
        <w:rPr>
          <w:sz w:val="28"/>
          <w:szCs w:val="28"/>
        </w:rPr>
        <w:t xml:space="preserve"> согласно приложению к настоящему постановлению.</w:t>
      </w:r>
    </w:p>
    <w:p w:rsidR="00644A50" w:rsidRPr="006E47B6" w:rsidRDefault="000D3F51" w:rsidP="00C22E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44A50" w:rsidRPr="006E47B6">
        <w:rPr>
          <w:sz w:val="28"/>
          <w:szCs w:val="28"/>
        </w:rPr>
        <w:t xml:space="preserve">. Опубликовать постановление в </w:t>
      </w:r>
      <w:r w:rsidR="00C22E37">
        <w:rPr>
          <w:sz w:val="28"/>
          <w:szCs w:val="28"/>
        </w:rPr>
        <w:t>сетевом издании «Новое время 31» (</w:t>
      </w:r>
      <w:proofErr w:type="spellStart"/>
      <w:r w:rsidR="00C22E37">
        <w:rPr>
          <w:sz w:val="28"/>
          <w:szCs w:val="28"/>
          <w:lang w:val="en-US"/>
        </w:rPr>
        <w:t>vremya</w:t>
      </w:r>
      <w:proofErr w:type="spellEnd"/>
      <w:r w:rsidR="00C22E37" w:rsidRPr="00C22E37">
        <w:rPr>
          <w:sz w:val="28"/>
          <w:szCs w:val="28"/>
        </w:rPr>
        <w:t>31.</w:t>
      </w:r>
      <w:proofErr w:type="spellStart"/>
      <w:r w:rsidR="00C22E37">
        <w:rPr>
          <w:sz w:val="28"/>
          <w:szCs w:val="28"/>
          <w:lang w:val="en-US"/>
        </w:rPr>
        <w:t>ru</w:t>
      </w:r>
      <w:proofErr w:type="spellEnd"/>
      <w:r w:rsidR="00C22E37" w:rsidRPr="00C22E37">
        <w:rPr>
          <w:sz w:val="28"/>
          <w:szCs w:val="28"/>
        </w:rPr>
        <w:t xml:space="preserve">) </w:t>
      </w:r>
      <w:r w:rsidR="00C22E37">
        <w:rPr>
          <w:sz w:val="28"/>
          <w:szCs w:val="28"/>
        </w:rPr>
        <w:t>и разместить на официальном с</w:t>
      </w:r>
      <w:r w:rsidR="001024FB">
        <w:rPr>
          <w:sz w:val="28"/>
          <w:szCs w:val="28"/>
        </w:rPr>
        <w:t>а</w:t>
      </w:r>
      <w:r w:rsidR="00C22E37">
        <w:rPr>
          <w:sz w:val="28"/>
          <w:szCs w:val="28"/>
        </w:rPr>
        <w:t xml:space="preserve">йте органов местного самоуправления </w:t>
      </w:r>
      <w:proofErr w:type="spellStart"/>
      <w:r w:rsidR="00C22E37">
        <w:rPr>
          <w:sz w:val="28"/>
          <w:szCs w:val="28"/>
        </w:rPr>
        <w:t>Губкинского</w:t>
      </w:r>
      <w:proofErr w:type="spellEnd"/>
      <w:r w:rsidR="00C22E37">
        <w:rPr>
          <w:sz w:val="28"/>
          <w:szCs w:val="28"/>
        </w:rPr>
        <w:t xml:space="preserve"> городского округа в сети Интернет</w:t>
      </w:r>
      <w:r w:rsidR="00644A50" w:rsidRPr="006E47B6">
        <w:rPr>
          <w:sz w:val="28"/>
          <w:szCs w:val="28"/>
        </w:rPr>
        <w:t>.</w:t>
      </w:r>
    </w:p>
    <w:p w:rsidR="00CE7EF6" w:rsidRPr="006E47B6" w:rsidRDefault="00CE7EF6" w:rsidP="00C22E37">
      <w:pPr>
        <w:tabs>
          <w:tab w:val="left" w:pos="709"/>
        </w:tabs>
        <w:jc w:val="both"/>
        <w:rPr>
          <w:sz w:val="28"/>
          <w:szCs w:val="28"/>
        </w:rPr>
      </w:pPr>
      <w:r w:rsidRPr="006E47B6">
        <w:rPr>
          <w:sz w:val="28"/>
          <w:szCs w:val="28"/>
        </w:rPr>
        <w:tab/>
      </w:r>
      <w:r w:rsidR="000D3F51">
        <w:rPr>
          <w:sz w:val="28"/>
          <w:szCs w:val="28"/>
        </w:rPr>
        <w:t>3</w:t>
      </w:r>
      <w:r w:rsidR="00644A50" w:rsidRPr="006E47B6">
        <w:rPr>
          <w:sz w:val="28"/>
          <w:szCs w:val="28"/>
        </w:rPr>
        <w:t xml:space="preserve">. </w:t>
      </w:r>
      <w:r w:rsidRPr="006E47B6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</w:t>
      </w:r>
      <w:r w:rsidR="00010084">
        <w:rPr>
          <w:color w:val="000000"/>
          <w:sz w:val="28"/>
          <w:szCs w:val="28"/>
        </w:rPr>
        <w:t>Губкин Э.Ю.</w:t>
      </w:r>
      <w:r w:rsidRPr="006E47B6">
        <w:rPr>
          <w:color w:val="000000"/>
          <w:sz w:val="28"/>
          <w:szCs w:val="28"/>
        </w:rPr>
        <w:t>).</w:t>
      </w:r>
    </w:p>
    <w:p w:rsidR="00644A50" w:rsidRPr="006E47B6" w:rsidRDefault="00644A50" w:rsidP="00C22E37">
      <w:pPr>
        <w:ind w:firstLine="708"/>
        <w:jc w:val="both"/>
        <w:rPr>
          <w:sz w:val="28"/>
          <w:szCs w:val="28"/>
        </w:rPr>
      </w:pPr>
    </w:p>
    <w:p w:rsidR="00644A50" w:rsidRPr="006E47B6" w:rsidRDefault="00644A50" w:rsidP="00C22E37">
      <w:pPr>
        <w:ind w:firstLine="720"/>
        <w:jc w:val="both"/>
        <w:rPr>
          <w:sz w:val="28"/>
          <w:szCs w:val="28"/>
        </w:rPr>
      </w:pPr>
    </w:p>
    <w:p w:rsidR="00644A50" w:rsidRPr="006E47B6" w:rsidRDefault="00644A50" w:rsidP="00C22E37">
      <w:pPr>
        <w:ind w:firstLine="720"/>
        <w:jc w:val="both"/>
        <w:rPr>
          <w:sz w:val="28"/>
          <w:szCs w:val="28"/>
        </w:rPr>
      </w:pPr>
    </w:p>
    <w:p w:rsidR="00AE77BF" w:rsidRPr="006E47B6" w:rsidRDefault="00010084" w:rsidP="00C22E3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5114A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E77BF" w:rsidRPr="006E47B6">
        <w:rPr>
          <w:b/>
          <w:sz w:val="28"/>
          <w:szCs w:val="28"/>
        </w:rPr>
        <w:t xml:space="preserve"> администрации</w:t>
      </w:r>
    </w:p>
    <w:p w:rsidR="00AE77BF" w:rsidRDefault="00AE77BF" w:rsidP="00C22E37">
      <w:pPr>
        <w:rPr>
          <w:b/>
          <w:sz w:val="28"/>
          <w:szCs w:val="28"/>
        </w:rPr>
      </w:pPr>
      <w:proofErr w:type="spellStart"/>
      <w:r w:rsidRPr="006E47B6">
        <w:rPr>
          <w:b/>
          <w:sz w:val="28"/>
          <w:szCs w:val="28"/>
        </w:rPr>
        <w:t>Губкинского</w:t>
      </w:r>
      <w:proofErr w:type="spellEnd"/>
      <w:r w:rsidRPr="006E47B6">
        <w:rPr>
          <w:b/>
          <w:sz w:val="28"/>
          <w:szCs w:val="28"/>
        </w:rPr>
        <w:t xml:space="preserve"> городского округа </w:t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В.Г. Голиков</w:t>
      </w:r>
    </w:p>
    <w:p w:rsidR="00644A50" w:rsidRDefault="00644A50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C22E37">
      <w:pPr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88348B" w:rsidRDefault="0088348B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2A2408" w:rsidRDefault="002A2408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2A2408" w:rsidRDefault="002A2408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2A2408" w:rsidRDefault="002A2408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2A2408" w:rsidRDefault="002A2408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2A2408" w:rsidRDefault="002A2408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:rsidR="00AE77BF" w:rsidRDefault="00AE77BF" w:rsidP="00644A50">
      <w:pPr>
        <w:spacing w:line="228" w:lineRule="auto"/>
        <w:ind w:firstLine="720"/>
        <w:jc w:val="both"/>
        <w:rPr>
          <w:sz w:val="26"/>
          <w:szCs w:val="26"/>
        </w:rPr>
      </w:pPr>
    </w:p>
    <w:tbl>
      <w:tblPr>
        <w:tblW w:w="4644" w:type="dxa"/>
        <w:tblInd w:w="4820" w:type="dxa"/>
        <w:tblLook w:val="04A0" w:firstRow="1" w:lastRow="0" w:firstColumn="1" w:lastColumn="0" w:noHBand="0" w:noVBand="1"/>
      </w:tblPr>
      <w:tblGrid>
        <w:gridCol w:w="4644"/>
      </w:tblGrid>
      <w:tr w:rsidR="00010084" w:rsidRPr="00D1290C" w:rsidTr="00C22E37"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10084" w:rsidRPr="00E8331C" w:rsidRDefault="00010084" w:rsidP="00010084">
            <w:pPr>
              <w:jc w:val="center"/>
              <w:rPr>
                <w:b/>
                <w:sz w:val="28"/>
                <w:szCs w:val="28"/>
              </w:rPr>
            </w:pPr>
            <w:r w:rsidRPr="00E8331C">
              <w:rPr>
                <w:b/>
                <w:sz w:val="28"/>
                <w:szCs w:val="28"/>
              </w:rPr>
              <w:t>Приложение</w:t>
            </w:r>
          </w:p>
          <w:p w:rsidR="00010084" w:rsidRPr="00E8331C" w:rsidRDefault="00C22E37" w:rsidP="000100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 </w:t>
            </w:r>
            <w:r w:rsidR="00010084" w:rsidRPr="00E8331C">
              <w:rPr>
                <w:b/>
                <w:sz w:val="28"/>
                <w:szCs w:val="28"/>
              </w:rPr>
              <w:t>постановлени</w:t>
            </w:r>
            <w:r>
              <w:rPr>
                <w:b/>
                <w:sz w:val="28"/>
                <w:szCs w:val="28"/>
              </w:rPr>
              <w:t>ю</w:t>
            </w:r>
            <w:r w:rsidR="00010084" w:rsidRPr="00E8331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</w:t>
            </w:r>
            <w:r w:rsidR="00010084" w:rsidRPr="00E8331C">
              <w:rPr>
                <w:b/>
                <w:sz w:val="28"/>
                <w:szCs w:val="28"/>
              </w:rPr>
              <w:t xml:space="preserve">дминистрации </w:t>
            </w:r>
            <w:proofErr w:type="spellStart"/>
            <w:r w:rsidR="00010084" w:rsidRPr="00E8331C">
              <w:rPr>
                <w:b/>
                <w:sz w:val="28"/>
                <w:szCs w:val="28"/>
              </w:rPr>
              <w:t>Губкинскго</w:t>
            </w:r>
            <w:proofErr w:type="spellEnd"/>
            <w:r w:rsidR="00010084" w:rsidRPr="00E8331C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010084" w:rsidRPr="00D1290C" w:rsidRDefault="00C22E37" w:rsidP="0088348B">
            <w:pPr>
              <w:widowControl w:val="0"/>
              <w:jc w:val="center"/>
              <w:rPr>
                <w:rFonts w:cs="Calibri"/>
              </w:rPr>
            </w:pPr>
            <w:r>
              <w:rPr>
                <w:b/>
                <w:sz w:val="28"/>
                <w:szCs w:val="28"/>
              </w:rPr>
              <w:t>от ____________</w:t>
            </w:r>
            <w:r w:rsidR="00010084" w:rsidRPr="00E8331C">
              <w:rPr>
                <w:b/>
                <w:sz w:val="28"/>
                <w:szCs w:val="28"/>
              </w:rPr>
              <w:t>202</w:t>
            </w:r>
            <w:r w:rsidR="0088348B" w:rsidRPr="00E8331C">
              <w:rPr>
                <w:b/>
                <w:sz w:val="28"/>
                <w:szCs w:val="28"/>
              </w:rPr>
              <w:t>6</w:t>
            </w:r>
            <w:r w:rsidR="00010084" w:rsidRPr="00E8331C">
              <w:rPr>
                <w:b/>
                <w:sz w:val="28"/>
                <w:szCs w:val="28"/>
              </w:rPr>
              <w:t>г. №_______</w:t>
            </w:r>
          </w:p>
        </w:tc>
      </w:tr>
    </w:tbl>
    <w:p w:rsidR="0088348B" w:rsidRDefault="0088348B" w:rsidP="00010084">
      <w:pPr>
        <w:jc w:val="both"/>
        <w:rPr>
          <w:bCs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A2408" w:rsidRPr="00D1290C" w:rsidTr="0079680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A2408" w:rsidRPr="00D1290C" w:rsidRDefault="002A2408" w:rsidP="00796805">
            <w:pPr>
              <w:widowControl w:val="0"/>
              <w:jc w:val="center"/>
            </w:pPr>
            <w:r w:rsidRPr="00D1290C">
              <w:rPr>
                <w:rFonts w:cs="Calibri"/>
                <w:b/>
                <w:bCs/>
                <w:sz w:val="28"/>
                <w:szCs w:val="28"/>
              </w:rPr>
              <w:t>Приложение № 4</w:t>
            </w:r>
          </w:p>
          <w:p w:rsidR="002A2408" w:rsidRPr="00D1290C" w:rsidRDefault="002A2408" w:rsidP="00796805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D1290C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2A2408" w:rsidRPr="00D1290C" w:rsidRDefault="002A2408" w:rsidP="00796805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A2408" w:rsidRPr="00D1290C" w:rsidRDefault="002A2408" w:rsidP="002A2408">
      <w:pPr>
        <w:jc w:val="both"/>
        <w:rPr>
          <w:bCs/>
          <w:sz w:val="28"/>
          <w:szCs w:val="28"/>
        </w:rPr>
      </w:pPr>
    </w:p>
    <w:p w:rsidR="002A2408" w:rsidRPr="00D1290C" w:rsidRDefault="002A2408" w:rsidP="002A2408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D1290C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D1290C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D1290C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D1290C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:rsidR="002A2408" w:rsidRPr="00D1290C" w:rsidRDefault="002A2408" w:rsidP="002A2408">
      <w:pPr>
        <w:jc w:val="both"/>
        <w:rPr>
          <w:sz w:val="28"/>
          <w:szCs w:val="28"/>
        </w:rPr>
      </w:pPr>
    </w:p>
    <w:tbl>
      <w:tblPr>
        <w:tblStyle w:val="aff2"/>
        <w:tblW w:w="9555" w:type="dxa"/>
        <w:tblLayout w:type="fixed"/>
        <w:tblLook w:val="04A0" w:firstRow="1" w:lastRow="0" w:firstColumn="1" w:lastColumn="0" w:noHBand="0" w:noVBand="1"/>
      </w:tblPr>
      <w:tblGrid>
        <w:gridCol w:w="701"/>
        <w:gridCol w:w="6237"/>
        <w:gridCol w:w="2617"/>
      </w:tblGrid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A2408" w:rsidRPr="00D1290C" w:rsidRDefault="002A2408" w:rsidP="00796805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2A2408" w:rsidRPr="00D1290C" w:rsidTr="002A2408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2A2408" w:rsidRDefault="002A2408" w:rsidP="00796805">
            <w:pPr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D1290C">
              <w:rPr>
                <w:b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  <w:p w:rsidR="002A2408" w:rsidRPr="00D1290C" w:rsidRDefault="002A2408" w:rsidP="0079680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D1290C">
              <w:rPr>
                <w:sz w:val="26"/>
                <w:szCs w:val="26"/>
              </w:rPr>
              <w:t>апрос о предоставлении услуги подан в орган местного самоуправления, в полномочия которых не входит предоставление услуги</w:t>
            </w:r>
          </w:p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D1290C">
              <w:rPr>
                <w:sz w:val="26"/>
                <w:szCs w:val="26"/>
              </w:rPr>
              <w:t>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1290C">
              <w:rPr>
                <w:sz w:val="26"/>
                <w:szCs w:val="26"/>
              </w:rPr>
              <w:t>редставление неполного комплекта документов</w:t>
            </w:r>
          </w:p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1290C">
              <w:rPr>
                <w:sz w:val="26"/>
                <w:szCs w:val="26"/>
              </w:rPr>
              <w:t>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1290C">
              <w:rPr>
                <w:sz w:val="26"/>
                <w:szCs w:val="26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C22E37" w:rsidRPr="00D1290C" w:rsidTr="00A675BD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2E37" w:rsidRPr="00D1290C" w:rsidRDefault="00C22E37" w:rsidP="00C22E37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D1290C">
              <w:rPr>
                <w:sz w:val="26"/>
                <w:szCs w:val="26"/>
              </w:rPr>
      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1290C">
              <w:rPr>
                <w:sz w:val="26"/>
                <w:szCs w:val="26"/>
              </w:rPr>
      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71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  <w:p w:rsidR="009704C0" w:rsidRPr="00D1290C" w:rsidRDefault="009704C0" w:rsidP="00796805">
            <w:pPr>
              <w:jc w:val="center"/>
              <w:rPr>
                <w:sz w:val="26"/>
                <w:szCs w:val="26"/>
              </w:rPr>
            </w:pP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2A24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2A2408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Поступление уведомления о выявлении самовольной постройки от органа исполнительного власти, должностного лица, государственного</w:t>
            </w:r>
            <w:r w:rsidRPr="00D1290C">
              <w:rPr>
                <w:rStyle w:val="FontStyle29"/>
              </w:rPr>
              <w:br/>
              <w:t>учреждения или органа местного самоуправления</w:t>
            </w:r>
            <w:r>
              <w:rPr>
                <w:rStyle w:val="FontStyle29"/>
              </w:rPr>
              <w:t>, указанных в части 2 статьи 55.32 ГРКРФ,</w:t>
            </w:r>
            <w:r w:rsidRPr="00D1290C">
              <w:rPr>
                <w:rStyle w:val="FontStyle29"/>
              </w:rPr>
              <w:t xml:space="preserve"> за исключением случаев, указанных в части </w:t>
            </w:r>
            <w:r w:rsidRPr="00D1290C">
              <w:rPr>
                <w:rStyle w:val="FontStyle29"/>
                <w:spacing w:val="40"/>
              </w:rPr>
              <w:t>11.1</w:t>
            </w:r>
            <w:r w:rsidRPr="00D1290C">
              <w:rPr>
                <w:rStyle w:val="FontStyle29"/>
              </w:rPr>
              <w:t xml:space="preserve"> статьи 39 Градостроительного кодекса Российской Федераций</w:t>
            </w:r>
            <w:r>
              <w:rPr>
                <w:rStyle w:val="FontStyle29"/>
              </w:rPr>
              <w:t xml:space="preserve"> </w:t>
            </w:r>
          </w:p>
          <w:p w:rsidR="002A2408" w:rsidRPr="00D1290C" w:rsidRDefault="002A2408" w:rsidP="002A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2A2408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 w:rsidRPr="00D1290C">
              <w:rPr>
                <w:rStyle w:val="FontStyle29"/>
              </w:rPr>
              <w:t>Отсутствие испрашиваемого условно разрешенного вида использования в градостроительных регламентах территориальной зоны, в которой расположен земельный участок или объект капитального строительства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Е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tabs>
                <w:tab w:val="left" w:pos="2265"/>
              </w:tabs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На земельный участок, в отношении которого испрашивается УРВ, не распространяется действие градостроительных</w:t>
            </w:r>
            <w:r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регламентов, либо</w:t>
            </w:r>
            <w:r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градостроительные регламенты не установлены</w:t>
            </w:r>
          </w:p>
          <w:p w:rsidR="009704C0" w:rsidRPr="00D1290C" w:rsidRDefault="009704C0" w:rsidP="00796805">
            <w:pPr>
              <w:tabs>
                <w:tab w:val="left" w:pos="22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AC2E05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Предоставление УРВ не требуется (испрашиваемый вид относится к основным или размещение и эксплуатация объекта капитального строительства допускается без отдельного указания в классификаторе видов разрешенного использования)</w:t>
            </w:r>
          </w:p>
          <w:p w:rsidR="009704C0" w:rsidRPr="00D1290C" w:rsidRDefault="009704C0" w:rsidP="00796805">
            <w:pPr>
              <w:jc w:val="both"/>
              <w:rPr>
                <w:spacing w:val="2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2A2408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Земельный участок, в отношении которого испрашивается разрешение на предоставление УРВ, принадлежит к нескольким территориальным зонам</w:t>
            </w:r>
          </w:p>
          <w:p w:rsidR="009704C0" w:rsidRPr="00D1290C" w:rsidRDefault="009704C0" w:rsidP="00796805">
            <w:pPr>
              <w:jc w:val="both"/>
              <w:rPr>
                <w:spacing w:val="2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AC2E05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Несоблюдение прав и интересов владельцев смежных земельных участков, и объектов капитального строительства, иных физических</w:t>
            </w:r>
            <w:r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и юридических лиц в случае предоставления разрешения на УРВ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C22E37" w:rsidRPr="00D1290C" w:rsidTr="0092045C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2E37" w:rsidRPr="00D1290C" w:rsidRDefault="00C22E37" w:rsidP="00C22E37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Default="002A2408" w:rsidP="00796805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Несоответствие испрашиваемого вида разрешенного использования утвержденной документации по планировке территории</w:t>
            </w:r>
          </w:p>
          <w:p w:rsidR="00C22E37" w:rsidRPr="00D1290C" w:rsidRDefault="00C22E37" w:rsidP="00796805">
            <w:pPr>
              <w:jc w:val="both"/>
              <w:rPr>
                <w:spacing w:val="2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</w:t>
            </w:r>
            <w:r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к нарушению градостроительных, жилищных, культурно-исторических, природоохранных, экологических, санитарно-эпидемиологических, противопожарных норм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Земельный участок не сформирован (отсутствуют характеристики, позволяющие определить его в качестве индивидуальной определенной вещи)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88348B" w:rsidRDefault="002A2408" w:rsidP="009704C0">
            <w:pPr>
              <w:jc w:val="center"/>
              <w:rPr>
                <w:sz w:val="26"/>
                <w:szCs w:val="26"/>
              </w:rPr>
            </w:pPr>
            <w:r w:rsidRPr="0088348B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0</w:t>
            </w:r>
            <w:r w:rsidRPr="0088348B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88348B" w:rsidRDefault="002A2408" w:rsidP="002A2408">
            <w:pPr>
              <w:jc w:val="both"/>
              <w:rPr>
                <w:spacing w:val="2"/>
                <w:sz w:val="26"/>
                <w:szCs w:val="26"/>
              </w:rPr>
            </w:pPr>
            <w:r w:rsidRPr="0088348B">
              <w:rPr>
                <w:sz w:val="26"/>
                <w:szCs w:val="26"/>
              </w:rPr>
              <w:t>Размеры земельного участка, в том числе площадь, меньше установленных в правилах землепользования и застройки для испрашиваемого вида (за исключением, если отклонение размера земельного участка составляет менее двух процентов от минимального размера, установленного правилами землепользования и застройки). Размеры образуемого земельного участка, в том числе площадь, не соответствуют установленным в правилах землепользования и застройки для испрашиваемого вида.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88348B" w:rsidRDefault="002A2408" w:rsidP="002A2408">
            <w:pPr>
              <w:jc w:val="center"/>
              <w:rPr>
                <w:sz w:val="26"/>
                <w:szCs w:val="26"/>
              </w:rPr>
            </w:pPr>
            <w:r w:rsidRPr="0088348B">
              <w:rPr>
                <w:sz w:val="26"/>
                <w:szCs w:val="26"/>
              </w:rPr>
              <w:t>А-М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9704C0" w:rsidP="007968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2A2408"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rStyle w:val="FontStyle29"/>
              </w:rPr>
            </w:pPr>
            <w:r>
              <w:rPr>
                <w:rStyle w:val="FontStyle29"/>
              </w:rPr>
              <w:t>Нарушена процедура проведения общественных обсуждений, установленная Градостроительным кодексом Российской Федерации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Е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9704C0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pacing w:val="2"/>
                <w:sz w:val="26"/>
                <w:szCs w:val="26"/>
              </w:rPr>
            </w:pPr>
            <w:r w:rsidRPr="00D1290C">
              <w:rPr>
                <w:rStyle w:val="FontStyle29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</w:t>
            </w:r>
            <w:r>
              <w:rPr>
                <w:rStyle w:val="FontStyle29"/>
              </w:rPr>
              <w:t xml:space="preserve"> </w:t>
            </w:r>
            <w:r w:rsidRPr="00D1290C">
              <w:rPr>
                <w:rStyle w:val="FontStyle29"/>
              </w:rPr>
              <w:t>к нарушению требований установленной зоны с особыми условиями использования территории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9704C0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rStyle w:val="FontStyle29"/>
              </w:rPr>
            </w:pPr>
            <w:r w:rsidRPr="00D1290C">
              <w:rPr>
                <w:rStyle w:val="FontStyle29"/>
              </w:rPr>
              <w:t>Установленный вид разрешенного использования земельного участка, объекта капитального строительства соответствует испрашиваемому виду разрешенного использования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9704C0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rStyle w:val="FontStyle29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требований к осуществлению деятельности, установленных в границах территорий достопримечательных мест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C22E37" w:rsidRPr="00D1290C" w:rsidTr="00B47035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22E37" w:rsidRPr="00D1290C" w:rsidRDefault="00C22E37" w:rsidP="00C22E37">
            <w:pPr>
              <w:jc w:val="center"/>
              <w:rPr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2E37" w:rsidRPr="00D1290C" w:rsidRDefault="00C22E37" w:rsidP="00C22E37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D1290C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9704C0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Использование земельного участка и (или) объекта капитального строительства с испрашиваемым видом разрешенного использования приведет к нарушению режима особо охраняемых природных территорий федерального, регионального или местного значения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  <w:tr w:rsidR="002A2408" w:rsidRPr="00D1290C" w:rsidTr="002A2408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9704C0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1</w:t>
            </w:r>
            <w:r w:rsidR="009704C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2408" w:rsidRPr="00D1290C" w:rsidRDefault="002A2408" w:rsidP="00796805">
            <w:pPr>
              <w:jc w:val="both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Испрашиваемый УРВ для объекта капитального строительства не соответствует установленному виду разрешенного использования земельного участка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A2408" w:rsidRPr="00D1290C" w:rsidRDefault="002A2408" w:rsidP="00796805">
            <w:pPr>
              <w:jc w:val="center"/>
              <w:rPr>
                <w:sz w:val="26"/>
                <w:szCs w:val="26"/>
              </w:rPr>
            </w:pPr>
            <w:r w:rsidRPr="00D1290C">
              <w:rPr>
                <w:sz w:val="26"/>
                <w:szCs w:val="26"/>
              </w:rPr>
              <w:t>А-</w:t>
            </w:r>
            <w:r>
              <w:rPr>
                <w:sz w:val="26"/>
                <w:szCs w:val="26"/>
              </w:rPr>
              <w:t>М</w:t>
            </w:r>
          </w:p>
        </w:tc>
      </w:tr>
    </w:tbl>
    <w:p w:rsidR="002A2408" w:rsidRPr="00D1290C" w:rsidRDefault="002A2408" w:rsidP="002A2408">
      <w:pPr>
        <w:jc w:val="both"/>
        <w:rPr>
          <w:bCs/>
          <w:sz w:val="28"/>
          <w:szCs w:val="28"/>
        </w:rPr>
      </w:pPr>
    </w:p>
    <w:p w:rsidR="002A2408" w:rsidRDefault="002A2408" w:rsidP="00010084">
      <w:pPr>
        <w:jc w:val="both"/>
        <w:rPr>
          <w:bCs/>
          <w:sz w:val="28"/>
          <w:szCs w:val="28"/>
        </w:rPr>
      </w:pPr>
    </w:p>
    <w:p w:rsidR="002A2408" w:rsidRDefault="002A2408" w:rsidP="00010084">
      <w:pPr>
        <w:jc w:val="both"/>
        <w:rPr>
          <w:bCs/>
          <w:sz w:val="28"/>
          <w:szCs w:val="28"/>
        </w:rPr>
      </w:pPr>
    </w:p>
    <w:p w:rsidR="002A2408" w:rsidRDefault="002A2408" w:rsidP="00010084">
      <w:pPr>
        <w:jc w:val="both"/>
        <w:rPr>
          <w:bCs/>
          <w:sz w:val="28"/>
          <w:szCs w:val="28"/>
        </w:rPr>
      </w:pPr>
    </w:p>
    <w:sectPr w:rsidR="002A2408" w:rsidSect="00C22E37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BE4" w:rsidRDefault="00741BE4">
      <w:r>
        <w:separator/>
      </w:r>
    </w:p>
  </w:endnote>
  <w:endnote w:type="continuationSeparator" w:id="0">
    <w:p w:rsidR="00741BE4" w:rsidRDefault="0074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FD4" w:rsidRDefault="00AA6FD4">
    <w:pPr>
      <w:pStyle w:val="afb"/>
      <w:jc w:val="center"/>
    </w:pPr>
  </w:p>
  <w:p w:rsidR="00AA6FD4" w:rsidRDefault="00AA6FD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BE4" w:rsidRDefault="00741BE4">
      <w:r>
        <w:separator/>
      </w:r>
    </w:p>
  </w:footnote>
  <w:footnote w:type="continuationSeparator" w:id="0">
    <w:p w:rsidR="00741BE4" w:rsidRDefault="00741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FD4" w:rsidRDefault="00AA6FD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C0289" w:rsidRPr="001C0289">
      <w:rPr>
        <w:noProof/>
        <w:lang w:val="ru-RU"/>
      </w:rPr>
      <w:t>4</w:t>
    </w:r>
    <w:r>
      <w:fldChar w:fldCharType="end"/>
    </w:r>
  </w:p>
  <w:p w:rsidR="00AA6FD4" w:rsidRDefault="00AA6FD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E37" w:rsidRPr="00C22E37" w:rsidRDefault="00C22E37" w:rsidP="00C22E37">
    <w:pPr>
      <w:pStyle w:val="a7"/>
      <w:jc w:val="right"/>
      <w:rPr>
        <w:b/>
        <w:lang w:val="ru-RU"/>
      </w:rPr>
    </w:pPr>
    <w:r w:rsidRPr="00C22E37">
      <w:rPr>
        <w:b/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6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084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66C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7B6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F51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5E5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E7C47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4FB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2A3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289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571D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6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68F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5C7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549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2408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073B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31CA"/>
    <w:rsid w:val="002E32D2"/>
    <w:rsid w:val="002E339D"/>
    <w:rsid w:val="002E49F4"/>
    <w:rsid w:val="002E52B5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1622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5BF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3E6C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70DA"/>
    <w:rsid w:val="004176DB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8A5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51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796F"/>
    <w:rsid w:val="004B0997"/>
    <w:rsid w:val="004B18BE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804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4AA4"/>
    <w:rsid w:val="005062C0"/>
    <w:rsid w:val="005070B4"/>
    <w:rsid w:val="00507498"/>
    <w:rsid w:val="00510367"/>
    <w:rsid w:val="005103D6"/>
    <w:rsid w:val="00510705"/>
    <w:rsid w:val="005114A4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4D8F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8A0"/>
    <w:rsid w:val="00555638"/>
    <w:rsid w:val="005557BA"/>
    <w:rsid w:val="005563D3"/>
    <w:rsid w:val="00556563"/>
    <w:rsid w:val="00557A95"/>
    <w:rsid w:val="00560CDD"/>
    <w:rsid w:val="00561137"/>
    <w:rsid w:val="0056124B"/>
    <w:rsid w:val="00561705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18A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1F6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8D2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15C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B6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6703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1BE4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9FB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5B3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36541"/>
    <w:rsid w:val="00840129"/>
    <w:rsid w:val="00840907"/>
    <w:rsid w:val="00840B2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48B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983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33C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5B0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7D5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DED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E0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3BB8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4C0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0624"/>
    <w:rsid w:val="009915F1"/>
    <w:rsid w:val="0099163B"/>
    <w:rsid w:val="009918C9"/>
    <w:rsid w:val="00993040"/>
    <w:rsid w:val="00993821"/>
    <w:rsid w:val="00993C85"/>
    <w:rsid w:val="009940C8"/>
    <w:rsid w:val="00994620"/>
    <w:rsid w:val="00994AD1"/>
    <w:rsid w:val="00994B94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5DE5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2C38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0EE9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6FD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0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BF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743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2E37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5BF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2C96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196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2A7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40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31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808"/>
    <w:rsid w:val="00E94A6A"/>
    <w:rsid w:val="00E952EB"/>
    <w:rsid w:val="00E95488"/>
    <w:rsid w:val="00E95594"/>
    <w:rsid w:val="00E96D18"/>
    <w:rsid w:val="00E97385"/>
    <w:rsid w:val="00E97551"/>
    <w:rsid w:val="00E97A11"/>
    <w:rsid w:val="00EA03D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28EE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591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98E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0D3F51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0D3F51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0D3F51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0D3F51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0D3F51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0D3F51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0D3F51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e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f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0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1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1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0D3F51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0D3F51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0D3F51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0D3F51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0D3F51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0D3F51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0D3F51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0D3F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3F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3F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3F51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0D3F51"/>
    <w:rPr>
      <w:i/>
    </w:rPr>
  </w:style>
  <w:style w:type="character" w:customStyle="1" w:styleId="IntenseQuoteChar">
    <w:name w:val="Intense Quote Char"/>
    <w:uiPriority w:val="30"/>
    <w:rsid w:val="000D3F51"/>
    <w:rPr>
      <w:i/>
    </w:rPr>
  </w:style>
  <w:style w:type="character" w:customStyle="1" w:styleId="CaptionChar">
    <w:name w:val="Caption Char"/>
    <w:basedOn w:val="a1"/>
    <w:uiPriority w:val="35"/>
    <w:rsid w:val="000D3F51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D3F51"/>
    <w:rPr>
      <w:sz w:val="18"/>
    </w:rPr>
  </w:style>
  <w:style w:type="character" w:customStyle="1" w:styleId="EndnoteTextChar">
    <w:name w:val="Endnote Text Char"/>
    <w:uiPriority w:val="99"/>
    <w:rsid w:val="000D3F51"/>
    <w:rPr>
      <w:sz w:val="20"/>
    </w:rPr>
  </w:style>
  <w:style w:type="character" w:customStyle="1" w:styleId="Heading1Char">
    <w:name w:val="Heading 1 Char"/>
    <w:basedOn w:val="a1"/>
    <w:uiPriority w:val="9"/>
    <w:rsid w:val="000D3F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3F5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3F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3F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3F51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0D3F51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0D3F51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0D3F51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0D3F51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0D3F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0D3F51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0D3F51"/>
  </w:style>
  <w:style w:type="character" w:customStyle="1" w:styleId="FooterChar">
    <w:name w:val="Footer Char"/>
    <w:basedOn w:val="a1"/>
    <w:uiPriority w:val="99"/>
    <w:rsid w:val="000D3F51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0D3F51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0D3F51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0D3F51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2">
    <w:name w:val="Обычный1"/>
    <w:rsid w:val="000D3F51"/>
  </w:style>
  <w:style w:type="paragraph" w:customStyle="1" w:styleId="1f3">
    <w:name w:val="Основной шрифт абзаца1"/>
    <w:rsid w:val="000D3F51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0D3F51"/>
    <w:rPr>
      <w:sz w:val="24"/>
      <w:szCs w:val="24"/>
    </w:rPr>
  </w:style>
  <w:style w:type="paragraph" w:styleId="42">
    <w:name w:val="toc 4"/>
    <w:next w:val="a0"/>
    <w:link w:val="43"/>
    <w:uiPriority w:val="39"/>
    <w:rsid w:val="000D3F51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0D3F51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0D3F51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D3F51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0D3F51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0D3F51"/>
    <w:rPr>
      <w:rFonts w:ascii="XO Thames" w:hAnsi="XO Thames"/>
      <w:color w:val="000000"/>
      <w:sz w:val="28"/>
    </w:rPr>
  </w:style>
  <w:style w:type="paragraph" w:customStyle="1" w:styleId="Endnote">
    <w:name w:val="End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0D3F51"/>
    <w:rPr>
      <w:sz w:val="24"/>
      <w:szCs w:val="24"/>
    </w:rPr>
  </w:style>
  <w:style w:type="paragraph" w:customStyle="1" w:styleId="13">
    <w:name w:val="Гиперссылка1"/>
    <w:link w:val="aa"/>
    <w:rsid w:val="000D3F51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0D3F51"/>
    <w:rPr>
      <w:sz w:val="24"/>
      <w:szCs w:val="24"/>
    </w:rPr>
  </w:style>
  <w:style w:type="paragraph" w:customStyle="1" w:styleId="HeaderandFooter">
    <w:name w:val="Header and Footer"/>
    <w:rsid w:val="000D3F51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0D3F51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0D3F51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0D3F51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0D3F51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0D3F51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0D3F51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0D3F51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0D3F51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0D3F51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0D3F51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0D3F51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0D3F5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0D3F51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6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054B-8A36-44BB-9D05-B4FEC5CB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6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7641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156</cp:revision>
  <cp:lastPrinted>2026-06-18T06:40:00Z</cp:lastPrinted>
  <dcterms:created xsi:type="dcterms:W3CDTF">2023-03-13T09:28:00Z</dcterms:created>
  <dcterms:modified xsi:type="dcterms:W3CDTF">2026-06-23T11:08:00Z</dcterms:modified>
</cp:coreProperties>
</file>